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DD072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D072C">
        <w:rPr>
          <w:rFonts w:ascii="Arial" w:eastAsia="Times New Roman" w:hAnsi="Arial" w:cs="Arial"/>
          <w:sz w:val="24"/>
          <w:szCs w:val="24"/>
          <w:lang w:eastAsia="ar-SA"/>
        </w:rPr>
        <w:t xml:space="preserve">от </w:t>
      </w:r>
      <w:r w:rsidR="0032143D" w:rsidRPr="00DD072C">
        <w:rPr>
          <w:rFonts w:ascii="Arial" w:eastAsia="Times New Roman" w:hAnsi="Arial" w:cs="Arial"/>
          <w:sz w:val="24"/>
          <w:szCs w:val="24"/>
          <w:lang w:eastAsia="ar-SA"/>
        </w:rPr>
        <w:t>12</w:t>
      </w:r>
      <w:r w:rsidRPr="00DD072C">
        <w:rPr>
          <w:rFonts w:ascii="Arial" w:eastAsia="Times New Roman" w:hAnsi="Arial" w:cs="Arial"/>
          <w:sz w:val="24"/>
          <w:szCs w:val="24"/>
          <w:lang w:eastAsia="ar-SA"/>
        </w:rPr>
        <w:t>.05.2026 г. №320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 района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от 10.04.2024 № 311 «Об организации работы по сопровождению 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инвестиционных проектов на территории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области»</w:t>
      </w:r>
    </w:p>
    <w:p w:rsidR="008A2BCE" w:rsidRPr="00DD072C" w:rsidRDefault="008A2BCE" w:rsidP="008A2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перестановками</w:t>
      </w:r>
      <w:r w:rsidRPr="00DD07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Администрация Ольховского муниципального района Волгоградской области </w:t>
      </w:r>
    </w:p>
    <w:p w:rsidR="008A2BCE" w:rsidRPr="00DD072C" w:rsidRDefault="008A2BCE" w:rsidP="008A2B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8A2BCE" w:rsidRPr="00DD072C" w:rsidRDefault="008A2BCE" w:rsidP="008A2BC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1. Внести следующие изменения в постановление администрации Ольховского муниципального района Волгоградской области от 10.04.2024 </w:t>
      </w:r>
      <w:r w:rsidRPr="00DD072C">
        <w:rPr>
          <w:rFonts w:ascii="Arial" w:eastAsia="Times New Roman" w:hAnsi="Arial" w:cs="Arial"/>
          <w:sz w:val="24"/>
          <w:szCs w:val="24"/>
          <w:lang w:eastAsia="ru-RU"/>
        </w:rPr>
        <w:br/>
        <w:t>№ 311 «Об организации работы по сопровождению инвестиционных проектов на территории Ольховского муниципального района Волгоградской области»:</w:t>
      </w:r>
    </w:p>
    <w:p w:rsidR="008A2BCE" w:rsidRPr="00DD072C" w:rsidRDefault="008A2BCE" w:rsidP="008A2BC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1.1. Приложение 2 «Состав Инвестиционного совета при главе Ольховского муниципального района Волгоградской области (далее – Совет)» изложить в новой редакции.</w:t>
      </w:r>
    </w:p>
    <w:p w:rsidR="008A2BCE" w:rsidRPr="00DD072C" w:rsidRDefault="008A2BCE" w:rsidP="008A2BC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2. </w:t>
      </w:r>
      <w:r w:rsidRPr="00DD07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 исполнением настоящего постановления возложить на начальника отдела экономики и управления имуществом Дружинину О.В.</w:t>
      </w:r>
    </w:p>
    <w:p w:rsidR="008A2BCE" w:rsidRPr="00DD072C" w:rsidRDefault="008A2BCE" w:rsidP="008A2B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3. Настоящее постановление вступает в силу со дня его официального обнародования. </w:t>
      </w:r>
    </w:p>
    <w:p w:rsidR="008A2BCE" w:rsidRPr="00DD072C" w:rsidRDefault="008A2BCE" w:rsidP="008A2BCE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8A2BCE" w:rsidRPr="00DD072C" w:rsidRDefault="008A2BCE" w:rsidP="008A2B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В.С. Никонов</w:t>
      </w:r>
    </w:p>
    <w:p w:rsidR="008A2BCE" w:rsidRPr="00DD072C" w:rsidRDefault="008A2BCE" w:rsidP="008A2B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A2BCE" w:rsidRPr="00DD072C" w:rsidRDefault="008A2BCE" w:rsidP="008A2B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Pr="00DD072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Приложение 2</w:t>
      </w:r>
    </w:p>
    <w:p w:rsidR="008A2BCE" w:rsidRPr="00DD072C" w:rsidRDefault="008A2BCE" w:rsidP="008A2BC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8A2BCE" w:rsidRPr="00DD072C" w:rsidRDefault="008A2BCE" w:rsidP="008A2BC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A2BCE" w:rsidRPr="00DD072C" w:rsidRDefault="008A2BCE" w:rsidP="008A2BCE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 </w:t>
      </w:r>
    </w:p>
    <w:p w:rsidR="008A2BCE" w:rsidRPr="00DD072C" w:rsidRDefault="008A2BCE" w:rsidP="008A2BC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DD072C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СОСТАВ 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D072C">
        <w:rPr>
          <w:rFonts w:ascii="Arial" w:eastAsia="Times New Roman" w:hAnsi="Arial" w:cs="Arial"/>
          <w:sz w:val="24"/>
          <w:szCs w:val="24"/>
          <w:lang w:eastAsia="ru-RU"/>
        </w:rPr>
        <w:t>Инвестиционного совета при главе Ольховского муниципального района Волгоградской области (далее – Совет)</w:t>
      </w:r>
    </w:p>
    <w:p w:rsidR="008A2BCE" w:rsidRPr="00DD072C" w:rsidRDefault="008A2BCE" w:rsidP="008A2BCE">
      <w:pPr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2972"/>
        <w:gridCol w:w="567"/>
        <w:gridCol w:w="5954"/>
      </w:tblGrid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Никонов Владимир Сергеевич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Глава</w:t>
            </w: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Ольховского муниципального района Волгоградской области</w:t>
            </w:r>
            <w:r w:rsidRPr="00DD072C">
              <w:rPr>
                <w:rFonts w:ascii="Arial" w:eastAsia="Calibri" w:hAnsi="Arial" w:cs="Arial"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, </w:t>
            </w: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председатель Совета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Прошакова</w:t>
            </w:r>
            <w:proofErr w:type="spellEnd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Ирина Петровна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Заместитель Главы Ольховского муниципального района, инвестиционный уполномоченный на территории муниципального образования, заместитель председателя Совета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Дружинина Ольга Владимировна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начальник отдела экономики и управления имуществом - сотрудник структурного подразделения ОМС, ответственный за оказание содействия в реализации инвестиционных проектов на территории муниципального образования и привлечение новых инвесторов, секретарь Совета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Заятдинова</w:t>
            </w:r>
            <w:proofErr w:type="spellEnd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Юлия Алексеевна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начальник отдела архитектуры, градостроительства и землепользования -сотрудник структурного подразделения ОМС, ответственный за оказание содействия в реализации инвестиционных проектов на территории муниципального образования и привлечение новых инвесторов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Кубрина</w:t>
            </w:r>
            <w:proofErr w:type="spellEnd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Людмила Александровна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начальник отдела сельского хозяйства и перерабатывающей промышленности - сотрудник ОМС, принимающий участие в предоставлении муниципальных услуг или иным образом задействованные в реализации инвестиционных проектов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Киселев Павел Алексеевич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представитель АНО «Агентство инвестиционного развития Волгоградской области» (по согласованию)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Будылин</w:t>
            </w:r>
            <w:proofErr w:type="spellEnd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 директор Муниципального бюджетного учреждения «Хозяйственно-эксплуатационная контора Ольховского муниципального района» - </w:t>
            </w: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представитель </w:t>
            </w:r>
            <w:proofErr w:type="spellStart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ресурсоснабжающей</w:t>
            </w:r>
            <w:proofErr w:type="spellEnd"/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организации, осуществляющий деятельность на территории муниципального образования (по согласованию)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Головков Вадим Анатольевич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Индивидуальный предприниматель Глава К(Ф)Х -  инвестор, реализующий инвестиционный проект на территории муниципального образования (по согласованию)</w:t>
            </w:r>
          </w:p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2BCE" w:rsidRPr="00DD072C" w:rsidTr="000D1DB9">
        <w:trPr>
          <w:trHeight w:val="73"/>
        </w:trPr>
        <w:tc>
          <w:tcPr>
            <w:tcW w:w="2972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567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5954" w:type="dxa"/>
          </w:tcPr>
          <w:p w:rsidR="008A2BCE" w:rsidRPr="00DD072C" w:rsidRDefault="008A2BCE" w:rsidP="000D1DB9">
            <w:pPr>
              <w:spacing w:before="100" w:beforeAutospacing="1"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D072C">
              <w:rPr>
                <w:rFonts w:ascii="Arial" w:eastAsia="Calibri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представители иных органов и организаций, эксперты и т.д. (по согласованию) </w:t>
            </w:r>
          </w:p>
        </w:tc>
      </w:tr>
    </w:tbl>
    <w:p w:rsidR="008A2BCE" w:rsidRPr="00DD072C" w:rsidRDefault="008A2BCE" w:rsidP="008A2BC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DD072C" w:rsidRDefault="00DD072C" w:rsidP="00C6099A">
      <w:pPr>
        <w:rPr>
          <w:rFonts w:ascii="Arial" w:hAnsi="Arial" w:cs="Arial"/>
          <w:sz w:val="24"/>
          <w:szCs w:val="24"/>
        </w:rPr>
      </w:pPr>
    </w:p>
    <w:sectPr w:rsidR="003A70A8" w:rsidRPr="00DD072C" w:rsidSect="00EE7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32143D"/>
    <w:rsid w:val="006B2319"/>
    <w:rsid w:val="00703BCE"/>
    <w:rsid w:val="008A2BCE"/>
    <w:rsid w:val="00901850"/>
    <w:rsid w:val="009427B1"/>
    <w:rsid w:val="00B16E5E"/>
    <w:rsid w:val="00C6099A"/>
    <w:rsid w:val="00DD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2026-05-08T12:12:00Z</dcterms:created>
  <dcterms:modified xsi:type="dcterms:W3CDTF">2026-05-28T10:56:00Z</dcterms:modified>
</cp:coreProperties>
</file>